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42F4" w14:textId="0B041C1E" w:rsidR="006A1A24" w:rsidRDefault="006A1A24" w:rsidP="006A1A2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60"/>
          <w:szCs w:val="6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60"/>
          <w:szCs w:val="60"/>
          <w:lang w:eastAsia="sv-SE"/>
        </w:rPr>
        <w:drawing>
          <wp:inline distT="0" distB="0" distL="0" distR="0" wp14:anchorId="37B76F02" wp14:editId="5D47E1E9">
            <wp:extent cx="5760720" cy="1770380"/>
            <wp:effectExtent l="0" t="0" r="0" b="1270"/>
            <wp:docPr id="966681174" name="Bildobjekt 1" descr="En bild som visar stearinljus, födelsedagstårta, födelsedag, Födelsedags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81174" name="Bildobjekt 1" descr="En bild som visar stearinljus, födelsedagstårta, födelsedag, Födelsedagsljus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65EB" w14:textId="77777777" w:rsidR="006A1A24" w:rsidRDefault="006A1A24" w:rsidP="006A1A2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60"/>
          <w:szCs w:val="60"/>
          <w:lang w:eastAsia="sv-SE"/>
          <w14:ligatures w14:val="none"/>
        </w:rPr>
      </w:pPr>
    </w:p>
    <w:p w14:paraId="3B01014D" w14:textId="23046937" w:rsidR="006A1A24" w:rsidRPr="006A1A24" w:rsidRDefault="006A1A24" w:rsidP="006A1A2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</w:pPr>
      <w:r w:rsidRPr="006A1A24">
        <w:rPr>
          <w:rFonts w:ascii="Arial" w:eastAsia="Times New Roman" w:hAnsi="Arial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  <w:t xml:space="preserve">Välkommen att boka barnkalas i </w:t>
      </w:r>
      <w:r w:rsidRPr="000A70A0">
        <w:rPr>
          <w:rFonts w:ascii="Arial" w:eastAsia="Times New Roman" w:hAnsi="Arial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  <w:t>Skogås Racketcenter</w:t>
      </w:r>
    </w:p>
    <w:p w14:paraId="68E5BC6C" w14:textId="77777777" w:rsidR="006A1A24" w:rsidRDefault="006A1A24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</w:pPr>
    </w:p>
    <w:p w14:paraId="62AF6657" w14:textId="446011FA" w:rsidR="00B669AF" w:rsidRPr="000A70A0" w:rsidRDefault="006A1A24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Ni </w:t>
      </w: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som förälder/vårdnadshavare </w:t>
      </w:r>
      <w:r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behöver själva vara med och leda kalaset, men vi kan erbjuda er en hall </w:t>
      </w:r>
      <w:r w:rsidR="00285AD9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40x18 meter </w:t>
      </w:r>
      <w:r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med alla möjliga roliga aktiviteter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eller en </w:t>
      </w:r>
      <w:r w:rsidR="001073EE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fullutrustad 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danslokal med</w:t>
      </w:r>
      <w:r w:rsidR="001073EE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möjligheter. Båda lokalerna har en m</w:t>
      </w:r>
      <w:r w:rsidR="00285AD9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odern musikanläggning som ni kan styra från er 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egen </w:t>
      </w:r>
      <w:r w:rsidR="00285AD9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mobil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. </w:t>
      </w:r>
      <w:r w:rsidR="00285AD9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</w:r>
      <w:r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  <w:t xml:space="preserve">Ni har möjlighet att </w:t>
      </w: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välja följande aktiviteter</w:t>
      </w:r>
      <w:r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: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502935AA" w14:textId="609172F7" w:rsidR="00B669AF" w:rsidRPr="000A70A0" w:rsidRDefault="00B669AF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Priset varierar beroende på aktivitet</w:t>
      </w:r>
      <w:r w:rsidR="001073EE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. U</w:t>
      </w: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trustning ingår i priset.  </w:t>
      </w:r>
      <w:r w:rsidR="006A1A24" w:rsidRPr="006A1A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- </w:t>
      </w: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B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adminton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  <w:t>- Innefotboll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  <w:t>- Innebandy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  <w:t xml:space="preserve">- </w:t>
      </w: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B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ordtennis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  <w:t xml:space="preserve">- </w:t>
      </w: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M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attcurling</w:t>
      </w:r>
    </w:p>
    <w:p w14:paraId="309BC3E3" w14:textId="392CF61A" w:rsidR="006A1A24" w:rsidRPr="000A70A0" w:rsidRDefault="00B669AF" w:rsidP="00B669A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- Dans/disco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</w:r>
      <w:r w:rsidR="004E4A7D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N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i kan även hitta på egna aktiviteter</w:t>
      </w:r>
      <w:r w:rsidR="004E4A7D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.</w:t>
      </w:r>
      <w:r w:rsidR="006A1A24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55A3C83C" w14:textId="1EA55061" w:rsidR="00287B70" w:rsidRDefault="001073EE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Aktiviteten pågår i 55 minuter där efter fika kalas ca </w:t>
      </w:r>
      <w:r w:rsidR="00287B7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45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minuter. </w:t>
      </w:r>
      <w:r w:rsidR="00A0659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Vill man ha längre aktivitet så löser vi det också. </w:t>
      </w:r>
      <w:r w:rsidR="00CF29A6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I priset ingår utsmyckning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285AD9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samt </w:t>
      </w:r>
      <w:r w:rsidR="00CF29A6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olika </w:t>
      </w:r>
      <w:r w:rsidR="00B75B2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fika</w:t>
      </w:r>
      <w:r w:rsidR="00CF29A6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paket</w:t>
      </w:r>
      <w:r w:rsidR="00B669AF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a’ 75 kr/barn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+ aktivitetskostnaden </w:t>
      </w:r>
      <w:r w:rsidR="00287B7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som är beroende av vilket typ av kalas som ni väljer. </w:t>
      </w:r>
    </w:p>
    <w:p w14:paraId="0D04981D" w14:textId="265CEAAD" w:rsidR="00CF29A6" w:rsidRPr="000A70A0" w:rsidRDefault="001073EE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CF29A6"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AB12B4C" w14:textId="1A192EDC" w:rsidR="00CF29A6" w:rsidRPr="000A70A0" w:rsidRDefault="00CF29A6" w:rsidP="006A1A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0A70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  <w:t>Paket 1</w:t>
      </w:r>
    </w:p>
    <w:p w14:paraId="27FE812B" w14:textId="210AAE8F" w:rsidR="00CF29A6" w:rsidRPr="000A70A0" w:rsidRDefault="00CF29A6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Tårta, kakor, dryck</w:t>
      </w:r>
    </w:p>
    <w:p w14:paraId="06BEA3FE" w14:textId="57BD5F4F" w:rsidR="00D40B35" w:rsidRPr="000A70A0" w:rsidRDefault="00D40B35" w:rsidP="006A1A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0A70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  <w:t>Paket 2</w:t>
      </w:r>
    </w:p>
    <w:p w14:paraId="30347081" w14:textId="068466B8" w:rsidR="00D40B35" w:rsidRPr="000A70A0" w:rsidRDefault="00D40B35" w:rsidP="006A1A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Korv, Chips, popcorn, dryck</w:t>
      </w:r>
      <w:r w:rsidR="00B8086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(finns även kycklingkorv)</w:t>
      </w:r>
    </w:p>
    <w:p w14:paraId="117AA481" w14:textId="55093937" w:rsidR="00D40B35" w:rsidRPr="000A70A0" w:rsidRDefault="00D40B35" w:rsidP="006A1A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0A70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  <w:t>Paket 3</w:t>
      </w:r>
    </w:p>
    <w:p w14:paraId="08275E75" w14:textId="26808272" w:rsidR="00B80866" w:rsidRPr="00B80866" w:rsidRDefault="00D40B35" w:rsidP="006A1A2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0A70A0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Glass, Bullar, dryck</w:t>
      </w:r>
    </w:p>
    <w:p w14:paraId="3DD281B6" w14:textId="77777777" w:rsidR="001073EE" w:rsidRDefault="001073EE" w:rsidP="001073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</w:pPr>
    </w:p>
    <w:p w14:paraId="6588EC69" w14:textId="089C4F79" w:rsidR="000A70A0" w:rsidRPr="00940F48" w:rsidRDefault="000A70A0">
      <w:pPr>
        <w:rPr>
          <w:b/>
          <w:bCs/>
          <w:sz w:val="28"/>
          <w:szCs w:val="28"/>
        </w:rPr>
      </w:pPr>
      <w:proofErr w:type="gramStart"/>
      <w:r w:rsidRPr="00940F48">
        <w:rPr>
          <w:b/>
          <w:bCs/>
          <w:sz w:val="28"/>
          <w:szCs w:val="28"/>
        </w:rPr>
        <w:t>Maila</w:t>
      </w:r>
      <w:proofErr w:type="gramEnd"/>
      <w:r w:rsidRPr="00940F48">
        <w:rPr>
          <w:b/>
          <w:bCs/>
          <w:sz w:val="28"/>
          <w:szCs w:val="28"/>
        </w:rPr>
        <w:t xml:space="preserve"> oss för en offert  </w:t>
      </w:r>
      <w:hyperlink r:id="rId7" w:history="1">
        <w:r w:rsidRPr="00940F48">
          <w:rPr>
            <w:rStyle w:val="Hyperlnk"/>
            <w:b/>
            <w:bCs/>
            <w:sz w:val="28"/>
            <w:szCs w:val="28"/>
          </w:rPr>
          <w:t>info@skogasracketcenter.se</w:t>
        </w:r>
      </w:hyperlink>
      <w:r w:rsidRPr="00940F48">
        <w:rPr>
          <w:b/>
          <w:bCs/>
          <w:sz w:val="28"/>
          <w:szCs w:val="28"/>
        </w:rPr>
        <w:t xml:space="preserve"> </w:t>
      </w:r>
    </w:p>
    <w:p w14:paraId="6C84AAB9" w14:textId="2766FAE1" w:rsidR="000A70A0" w:rsidRPr="00940F48" w:rsidRDefault="000A70A0">
      <w:pPr>
        <w:rPr>
          <w:b/>
          <w:bCs/>
          <w:sz w:val="28"/>
          <w:szCs w:val="28"/>
        </w:rPr>
      </w:pPr>
      <w:r w:rsidRPr="00940F48">
        <w:rPr>
          <w:b/>
          <w:bCs/>
          <w:sz w:val="28"/>
          <w:szCs w:val="28"/>
        </w:rPr>
        <w:t xml:space="preserve">Skriv: datum, aktivitet, paket och antal barn. </w:t>
      </w:r>
    </w:p>
    <w:p w14:paraId="02B473C6" w14:textId="3F9F0B87" w:rsidR="00940F48" w:rsidRPr="00940F48" w:rsidRDefault="00940F48" w:rsidP="00940F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Med hopp om </w:t>
      </w:r>
      <w:r w:rsidR="00C84205">
        <w:rPr>
          <w:b/>
          <w:bCs/>
          <w:sz w:val="36"/>
          <w:szCs w:val="36"/>
        </w:rPr>
        <w:t xml:space="preserve">ett </w:t>
      </w:r>
      <w:r>
        <w:rPr>
          <w:b/>
          <w:bCs/>
          <w:sz w:val="36"/>
          <w:szCs w:val="36"/>
        </w:rPr>
        <w:t>oförglömligt kalas hos oss</w:t>
      </w:r>
    </w:p>
    <w:p w14:paraId="4DA53990" w14:textId="15128272" w:rsidR="00A06590" w:rsidRPr="00940F48" w:rsidRDefault="00940F48" w:rsidP="00940F48">
      <w:pPr>
        <w:jc w:val="center"/>
        <w:rPr>
          <w:b/>
          <w:bCs/>
          <w:sz w:val="36"/>
          <w:szCs w:val="36"/>
        </w:rPr>
      </w:pPr>
      <w:r w:rsidRPr="00940F48">
        <w:rPr>
          <w:b/>
          <w:bCs/>
          <w:sz w:val="36"/>
          <w:szCs w:val="36"/>
        </w:rPr>
        <w:t>Skogås Racketcente</w:t>
      </w:r>
      <w:r w:rsidR="00A06590">
        <w:rPr>
          <w:b/>
          <w:bCs/>
          <w:sz w:val="36"/>
          <w:szCs w:val="36"/>
        </w:rPr>
        <w:t>r</w:t>
      </w:r>
    </w:p>
    <w:sectPr w:rsidR="00A06590" w:rsidRPr="0094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49C9"/>
    <w:multiLevelType w:val="hybridMultilevel"/>
    <w:tmpl w:val="E7EE42A2"/>
    <w:lvl w:ilvl="0" w:tplc="B414F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328"/>
    <w:multiLevelType w:val="hybridMultilevel"/>
    <w:tmpl w:val="9AD692F6"/>
    <w:lvl w:ilvl="0" w:tplc="5700285C">
      <w:start w:val="2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6E6C"/>
    <w:multiLevelType w:val="hybridMultilevel"/>
    <w:tmpl w:val="C36CA2B8"/>
    <w:lvl w:ilvl="0" w:tplc="E38E42CA">
      <w:start w:val="2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609"/>
    <w:multiLevelType w:val="hybridMultilevel"/>
    <w:tmpl w:val="1F72AC44"/>
    <w:lvl w:ilvl="0" w:tplc="A1D044C8">
      <w:start w:val="2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4FE7"/>
    <w:multiLevelType w:val="hybridMultilevel"/>
    <w:tmpl w:val="D1D6AA88"/>
    <w:lvl w:ilvl="0" w:tplc="B71E6F6A">
      <w:start w:val="2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E1651"/>
    <w:multiLevelType w:val="hybridMultilevel"/>
    <w:tmpl w:val="228E1ED8"/>
    <w:lvl w:ilvl="0" w:tplc="FBB29720">
      <w:start w:val="2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6019">
    <w:abstractNumId w:val="0"/>
  </w:num>
  <w:num w:numId="2" w16cid:durableId="1914773187">
    <w:abstractNumId w:val="4"/>
  </w:num>
  <w:num w:numId="3" w16cid:durableId="275986351">
    <w:abstractNumId w:val="5"/>
  </w:num>
  <w:num w:numId="4" w16cid:durableId="99377444">
    <w:abstractNumId w:val="2"/>
  </w:num>
  <w:num w:numId="5" w16cid:durableId="2036734709">
    <w:abstractNumId w:val="3"/>
  </w:num>
  <w:num w:numId="6" w16cid:durableId="119473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24"/>
    <w:rsid w:val="000A70A0"/>
    <w:rsid w:val="001073EE"/>
    <w:rsid w:val="00285AD9"/>
    <w:rsid w:val="00287B70"/>
    <w:rsid w:val="004E4A7D"/>
    <w:rsid w:val="006A1A24"/>
    <w:rsid w:val="00940F48"/>
    <w:rsid w:val="00A06590"/>
    <w:rsid w:val="00B669AF"/>
    <w:rsid w:val="00B75B24"/>
    <w:rsid w:val="00B80866"/>
    <w:rsid w:val="00C84205"/>
    <w:rsid w:val="00CF29A6"/>
    <w:rsid w:val="00D171E4"/>
    <w:rsid w:val="00D40B35"/>
    <w:rsid w:val="00F1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4053"/>
  <w15:chartTrackingRefBased/>
  <w15:docId w15:val="{821A3BDF-A802-4A89-B8AE-69AC0ED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A1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A1A24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customStyle="1" w:styleId="font7">
    <w:name w:val="font_7"/>
    <w:basedOn w:val="Normal"/>
    <w:rsid w:val="006A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6A1A2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70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7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kogasracketcent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sv/tecknade-serier-t%C3%A5rta-kakor-313493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Eklund</dc:creator>
  <cp:keywords/>
  <dc:description/>
  <cp:lastModifiedBy>Benny Eklund</cp:lastModifiedBy>
  <cp:revision>10</cp:revision>
  <cp:lastPrinted>2024-03-05T15:04:00Z</cp:lastPrinted>
  <dcterms:created xsi:type="dcterms:W3CDTF">2024-02-28T10:28:00Z</dcterms:created>
  <dcterms:modified xsi:type="dcterms:W3CDTF">2025-01-09T09:21:00Z</dcterms:modified>
</cp:coreProperties>
</file>